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五6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12.《清贫》（第一课时）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2.完成《练习与测试》第一、二、三题。</w:t>
            </w:r>
          </w:p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2.完成《练习与测试》第一、二、三题。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真分数</w:t>
            </w:r>
            <w:r>
              <w:rPr>
                <w:rFonts w:ascii="Calibri" w:hAnsi="Calibri"/>
                <w:szCs w:val="21"/>
              </w:rPr>
              <w:t>和假分数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完成练习与测试56-57页。</w:t>
            </w:r>
          </w:p>
          <w:p>
            <w:r>
              <w:rPr>
                <w:rFonts w:ascii="宋体" w:hAnsi="宋体"/>
              </w:rPr>
              <w:t>2.预习书60-61页，</w:t>
            </w:r>
            <w:bookmarkStart w:id="0" w:name="_GoBack"/>
            <w:bookmarkEnd w:id="0"/>
            <w:r>
              <w:rPr>
                <w:rFonts w:ascii="宋体" w:hAnsi="宋体"/>
              </w:rPr>
              <w:t>例7，例8</w:t>
            </w:r>
            <w:r>
              <w:rPr>
                <w:rFonts w:hint="eastAsia" w:ascii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完成练习与测试56-57页。拓展应用不写。</w:t>
            </w:r>
          </w:p>
          <w:p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/>
              </w:rPr>
              <w:t>2.预习书60-61页，例7，例8</w:t>
            </w:r>
            <w:r>
              <w:rPr>
                <w:rFonts w:hint="eastAsia"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eastAsia="宋体"/>
              </w:rPr>
              <w:t>我参与 我奉献（第二课时）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1.了解相关法律措施，说说社会中的哪些措施体现了国家对社会成员的关爱？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1.了解相关法律措施，说说社会中的哪些措施体现了国家对社会成员的关爱？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欣赏乐曲《蓝色多瑙河》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了解圆舞曲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《爱心</w:t>
            </w:r>
            <w:r>
              <w:t>捐物箱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</w:pPr>
            <w:r>
              <w:rPr>
                <w:rFonts w:hint="eastAsia"/>
              </w:rPr>
              <w:t>有能力</w:t>
            </w:r>
            <w:r>
              <w:t>搜集信息，与他人沟通。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14.拧螺丝</w:t>
            </w:r>
            <w:r>
              <w:t>的学问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5～10分钟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12.《清贫》（第二课时）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1.结合</w:t>
            </w:r>
            <w:r>
              <w:rPr>
                <w:kern w:val="0"/>
                <w:sz w:val="20"/>
                <w:szCs w:val="20"/>
              </w:rPr>
              <w:t>生活实际，说说你对“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2.完成《练习与测试》第四题。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3.阅读有关书籍，进一步感受</w:t>
            </w:r>
            <w:r>
              <w:rPr>
                <w:kern w:val="0"/>
                <w:sz w:val="20"/>
                <w:szCs w:val="20"/>
              </w:rPr>
              <w:t>人物的品质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1.结合</w:t>
            </w:r>
            <w:r>
              <w:rPr>
                <w:kern w:val="0"/>
                <w:sz w:val="20"/>
                <w:szCs w:val="20"/>
              </w:rPr>
              <w:t>生活实际，说说你对“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2.完成《练习与测试》第四题。</w:t>
            </w:r>
          </w:p>
          <w:p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假分数</w:t>
            </w:r>
            <w:r>
              <w:rPr>
                <w:rFonts w:ascii="Calibri" w:hAnsi="Calibri"/>
                <w:szCs w:val="21"/>
              </w:rPr>
              <w:t>化整数和带分数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完成练习与测试58-59页。</w:t>
            </w:r>
          </w:p>
          <w:p>
            <w:r>
              <w:rPr>
                <w:rFonts w:ascii="宋体" w:hAnsi="宋体"/>
              </w:rPr>
              <w:t>2.预习书62页，例9</w:t>
            </w:r>
            <w:r>
              <w:rPr>
                <w:rFonts w:hint="eastAsia" w:ascii="宋体" w:hAnsi="宋体"/>
              </w:rPr>
              <w:t>。例10.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完成练习与测试58-59页。拓展应用不写。</w:t>
            </w:r>
          </w:p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hAnsi="宋体"/>
              </w:rPr>
              <w:t>2.预习书62页，例9</w:t>
            </w:r>
            <w:r>
              <w:rPr>
                <w:rFonts w:hint="eastAsia" w:ascii="宋体" w:hAnsi="宋体"/>
              </w:rPr>
              <w:t>，例10.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1.听读背U5  Story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/>
                <w:bCs/>
              </w:rPr>
              <w:t>《编织网袋》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  <w:bCs/>
              </w:rPr>
              <w:t>与父母说说编织网袋的流程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  <w:bCs/>
              </w:rPr>
              <w:t>编织一个网袋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初识3D建模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了解DSM软件界面各区域的基本功能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与小数的互化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完成练习与测试60-61页。</w:t>
            </w:r>
          </w:p>
          <w:p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宋体" w:hAnsi="宋体"/>
              </w:rPr>
              <w:t>2.预习书66-67页，</w:t>
            </w:r>
            <w:r>
              <w:rPr>
                <w:rFonts w:hint="eastAsia" w:ascii="宋体" w:hAnsi="宋体"/>
              </w:rPr>
              <w:t>例11</w:t>
            </w:r>
            <w:r>
              <w:rPr>
                <w:rFonts w:ascii="宋体" w:hAnsi="宋体"/>
              </w:rPr>
              <w:t>-12.</w:t>
            </w:r>
            <w:r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完成练习与测试60-61页。拓展应用不写。</w:t>
            </w:r>
          </w:p>
          <w:p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/>
              </w:rPr>
              <w:t>2.预习书66-67页，</w:t>
            </w:r>
            <w:r>
              <w:rPr>
                <w:rFonts w:hint="eastAsia" w:ascii="宋体" w:hAnsi="宋体"/>
              </w:rPr>
              <w:t>例11</w:t>
            </w:r>
            <w:r>
              <w:rPr>
                <w:rFonts w:ascii="宋体" w:hAnsi="宋体"/>
              </w:rPr>
              <w:t>-12.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：他____</w:t>
            </w:r>
            <w:r>
              <w:rPr>
                <w:rFonts w:hint="eastAsia"/>
                <w:kern w:val="0"/>
                <w:sz w:val="20"/>
                <w:szCs w:val="20"/>
              </w:rPr>
              <w:t>了（第一课时）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  <w:r>
              <w:rPr>
                <w:rFonts w:ascii="宋体" w:hAnsi="宋体" w:eastAsia="宋体"/>
              </w:rP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.继续读背U5  Story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1.继续读背U5  Story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书法:双耳旁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、部”各5遍，掌握双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、部”各5遍，掌握双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演唱歌曲《外婆的澎湖湾》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：左右脚内侧运球</w:t>
            </w:r>
            <w:r>
              <w:rPr>
                <w:rFonts w:hint="eastAsia"/>
              </w:rPr>
              <w:t>②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左右脚</w:t>
            </w:r>
            <w:r>
              <w:t>内侧运球动作，找准触球部位</w:t>
            </w:r>
            <w:r>
              <w:rPr>
                <w:rFonts w:hint="eastAsia"/>
              </w:rPr>
              <w:t>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10次x3组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熟读并背诵U5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单词表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熟读并背诵U5 单词表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：他____</w:t>
            </w:r>
            <w:r>
              <w:rPr>
                <w:rFonts w:hint="eastAsia"/>
                <w:kern w:val="0"/>
                <w:sz w:val="20"/>
                <w:szCs w:val="20"/>
              </w:rPr>
              <w:t>了（第二课时）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1.同学之间</w:t>
            </w:r>
            <w:r>
              <w:rPr>
                <w:kern w:val="0"/>
                <w:sz w:val="20"/>
                <w:szCs w:val="20"/>
              </w:rPr>
              <w:t>相互交流，根据老师课上的评点，修改</w:t>
            </w: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。</w:t>
            </w:r>
            <w:r>
              <w:rPr>
                <w:rFonts w:hint="eastAsia"/>
                <w:kern w:val="0"/>
                <w:sz w:val="20"/>
                <w:szCs w:val="20"/>
              </w:rPr>
              <w:t>要</w:t>
            </w:r>
            <w:r>
              <w:rPr>
                <w:kern w:val="0"/>
                <w:sz w:val="20"/>
                <w:szCs w:val="20"/>
              </w:rPr>
              <w:t>从多角度</w:t>
            </w:r>
            <w:r>
              <w:rPr>
                <w:rFonts w:hint="eastAsia"/>
                <w:kern w:val="0"/>
                <w:sz w:val="20"/>
                <w:szCs w:val="20"/>
              </w:rPr>
              <w:t>描写</w:t>
            </w:r>
            <w:r>
              <w:rPr>
                <w:kern w:val="0"/>
                <w:sz w:val="20"/>
                <w:szCs w:val="20"/>
              </w:rPr>
              <w:t xml:space="preserve">人物，反映人物的内心。 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1.同学之间</w:t>
            </w:r>
            <w:r>
              <w:rPr>
                <w:kern w:val="0"/>
                <w:sz w:val="20"/>
                <w:szCs w:val="20"/>
              </w:rPr>
              <w:t>相互交流，根据老师课上的评点，修改</w:t>
            </w: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。</w:t>
            </w:r>
            <w:r>
              <w:rPr>
                <w:rFonts w:hint="eastAsia"/>
                <w:kern w:val="0"/>
                <w:sz w:val="20"/>
                <w:szCs w:val="20"/>
              </w:rPr>
              <w:t>要</w:t>
            </w:r>
            <w:r>
              <w:rPr>
                <w:kern w:val="0"/>
                <w:sz w:val="20"/>
                <w:szCs w:val="20"/>
              </w:rPr>
              <w:t>从多角度</w:t>
            </w:r>
            <w:r>
              <w:rPr>
                <w:rFonts w:hint="eastAsia"/>
                <w:kern w:val="0"/>
                <w:sz w:val="20"/>
                <w:szCs w:val="20"/>
              </w:rPr>
              <w:t>描写</w:t>
            </w:r>
            <w:r>
              <w:rPr>
                <w:kern w:val="0"/>
                <w:sz w:val="20"/>
                <w:szCs w:val="20"/>
              </w:rPr>
              <w:t xml:space="preserve">人物，反映人物的内心。 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的基本</w:t>
            </w:r>
            <w:r>
              <w:rPr>
                <w:rFonts w:hint="eastAsia" w:ascii="Calibri" w:hAnsi="Calibri"/>
                <w:szCs w:val="21"/>
              </w:rPr>
              <w:t>性质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完成练习与测试62页。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hAnsi="宋体"/>
              </w:rPr>
              <w:t>2.预习书68页，</w:t>
            </w:r>
            <w:r>
              <w:rPr>
                <w:rFonts w:hint="eastAsia" w:ascii="宋体" w:hAnsi="宋体"/>
              </w:rPr>
              <w:t>例</w:t>
            </w:r>
            <w:r>
              <w:rPr>
                <w:rFonts w:ascii="宋体" w:hAnsi="宋体"/>
              </w:rPr>
              <w:t>13.</w:t>
            </w:r>
            <w:r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完成练习与测试62页。拓展应用不写。</w:t>
            </w:r>
          </w:p>
          <w:p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宋体" w:hAnsi="宋体"/>
              </w:rPr>
              <w:t>2.预习书68页，</w:t>
            </w:r>
            <w:r>
              <w:rPr>
                <w:rFonts w:hint="eastAsia" w:ascii="宋体" w:hAnsi="宋体"/>
              </w:rPr>
              <w:t>例</w:t>
            </w:r>
            <w:r>
              <w:rPr>
                <w:rFonts w:ascii="宋体" w:hAnsi="宋体"/>
              </w:rPr>
              <w:t>13.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国家</w:t>
            </w:r>
            <w:r>
              <w:t>安全日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头顶球</w:t>
            </w:r>
            <w:r>
              <w:t>：前额正面头顶</w:t>
            </w:r>
            <w:r>
              <w:rPr>
                <w:rFonts w:hint="eastAsia"/>
              </w:rPr>
              <w:t>球①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练习头顶悬挂物，体会</w:t>
            </w:r>
            <w:r>
              <w:rPr>
                <w:rFonts w:hint="eastAsia"/>
              </w:rPr>
              <w:t>发力</w:t>
            </w:r>
            <w:r>
              <w:t>部位</w:t>
            </w:r>
            <w:r>
              <w:rPr>
                <w:rFonts w:hint="eastAsia"/>
              </w:rPr>
              <w:t>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仰卧举腿</w:t>
            </w:r>
            <w:r>
              <w:rPr>
                <w:rFonts w:hint="eastAsia"/>
              </w:rPr>
              <w:t>15次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eastAsia="宋体"/>
              </w:rPr>
              <w:t>我参与 我奉献（第三课时）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1.了解社会公约。</w:t>
            </w:r>
          </w:p>
          <w:p>
            <w:pPr>
              <w:jc w:val="left"/>
            </w:pPr>
            <w:r>
              <w:rPr>
                <w:rFonts w:hint="eastAsia"/>
              </w:rPr>
              <w:t>2.知道身边一些无私奉献的热心人，学习他们身上的精神。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2.知道身边一些无私奉献的热心人，学习他们身上的精神。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约分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完成练习与测试63页。</w:t>
            </w:r>
          </w:p>
          <w:p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完成练习与测试63页。拓展应用不写。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听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读背U5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2.完成《课课练》Period3的CDE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 听读背U5 Sound 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完成《课课练》Period3的CD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ind w:firstLine="110" w:firstLineChars="5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13.撬重物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了解书籍装帧设计的基础知识，欣赏封面艺术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通过欣赏与学习各种书籍的装帧设计，领略不同设计风格，培养艺术情感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头顶球</w:t>
            </w:r>
            <w:r>
              <w:t>：运球与射门</w:t>
            </w:r>
            <w:r>
              <w:rPr>
                <w:rFonts w:hint="eastAsia"/>
              </w:rPr>
              <w:t>②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前额</w:t>
            </w:r>
            <w:r>
              <w:t>头顶</w:t>
            </w:r>
            <w:r>
              <w:rPr>
                <w:rFonts w:hint="eastAsia"/>
              </w:rPr>
              <w:t>球</w:t>
            </w:r>
            <w:r>
              <w:t>完整动作练习（可</w:t>
            </w:r>
            <w:r>
              <w:rPr>
                <w:rFonts w:hint="eastAsia"/>
              </w:rPr>
              <w:t>无</w:t>
            </w:r>
            <w:r>
              <w:t>球）</w:t>
            </w:r>
            <w:r>
              <w:rPr>
                <w:rFonts w:hint="eastAsia"/>
              </w:rPr>
              <w:t>5次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平板</w:t>
            </w:r>
            <w:r>
              <w:t>支</w:t>
            </w:r>
            <w:r>
              <w:rPr>
                <w:rFonts w:hint="eastAsia"/>
              </w:rPr>
              <w:t>撑30秒x3组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孙琪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9B7322"/>
    <w:multiLevelType w:val="multilevel"/>
    <w:tmpl w:val="039B732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3766"/>
    <w:rsid w:val="00110484"/>
    <w:rsid w:val="001C63B2"/>
    <w:rsid w:val="00315C08"/>
    <w:rsid w:val="0039054D"/>
    <w:rsid w:val="004D4B85"/>
    <w:rsid w:val="004E2613"/>
    <w:rsid w:val="005573B6"/>
    <w:rsid w:val="005922A4"/>
    <w:rsid w:val="006738CC"/>
    <w:rsid w:val="006866AA"/>
    <w:rsid w:val="00696B40"/>
    <w:rsid w:val="008B05FC"/>
    <w:rsid w:val="00A36A15"/>
    <w:rsid w:val="00A60F94"/>
    <w:rsid w:val="00A75BD1"/>
    <w:rsid w:val="00AD782F"/>
    <w:rsid w:val="00B7735E"/>
    <w:rsid w:val="00BE01C1"/>
    <w:rsid w:val="00C81708"/>
    <w:rsid w:val="00D04675"/>
    <w:rsid w:val="00D557E5"/>
    <w:rsid w:val="00DE4D25"/>
    <w:rsid w:val="00EA0F6D"/>
    <w:rsid w:val="00F20EA0"/>
    <w:rsid w:val="00F268EA"/>
    <w:rsid w:val="0F5E76CC"/>
    <w:rsid w:val="39A27D46"/>
    <w:rsid w:val="41D80619"/>
    <w:rsid w:val="4F142046"/>
    <w:rsid w:val="7A8E0231"/>
    <w:rsid w:val="7DA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85915-085A-4FE0-A669-3A497F9F18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2467</Words>
  <Characters>2739</Characters>
  <Lines>446</Lines>
  <Paragraphs>422</Paragraphs>
  <TotalTime>0</TotalTime>
  <ScaleCrop>false</ScaleCrop>
  <LinksUpToDate>false</LinksUpToDate>
  <CharactersWithSpaces>2855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2022-04-18T04:59:00Z</dcterms:created>
  <dc:creator>USER</dc:creator>
  <cp:lastModifiedBy>琪琪</cp:lastModifiedBy>
  <dcterms:modified xsi:type="dcterms:W3CDTF">2022-04-21T11:58:24Z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636A476943D74122AAECFC786022D929</vt:lpwstr>
  </property>
</Properties>
</file>